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8A9" w:rsidRDefault="00F438A9" w:rsidP="00F438A9">
      <w:pPr>
        <w:tabs>
          <w:tab w:val="center" w:pos="4680"/>
        </w:tabs>
        <w:spacing w:line="233" w:lineRule="auto"/>
        <w:jc w:val="right"/>
        <w:rPr>
          <w:bCs/>
          <w:szCs w:val="24"/>
        </w:rPr>
      </w:pPr>
      <w:bookmarkStart w:id="0" w:name="_GoBack"/>
      <w:bookmarkEnd w:id="0"/>
      <w:r>
        <w:rPr>
          <w:bCs/>
          <w:szCs w:val="24"/>
        </w:rPr>
        <w:t>May 23, 2013</w:t>
      </w:r>
    </w:p>
    <w:p w:rsidR="00F438A9" w:rsidRPr="00F438A9" w:rsidRDefault="00F438A9" w:rsidP="00F438A9">
      <w:pPr>
        <w:tabs>
          <w:tab w:val="center" w:pos="4680"/>
        </w:tabs>
        <w:spacing w:line="233" w:lineRule="auto"/>
        <w:jc w:val="right"/>
        <w:rPr>
          <w:bCs/>
          <w:szCs w:val="24"/>
        </w:rPr>
      </w:pPr>
    </w:p>
    <w:p w:rsidR="00CB001E" w:rsidRPr="007C524F" w:rsidRDefault="00CB001E" w:rsidP="00CB001E">
      <w:pPr>
        <w:tabs>
          <w:tab w:val="center" w:pos="4680"/>
        </w:tabs>
        <w:spacing w:line="233" w:lineRule="auto"/>
        <w:jc w:val="center"/>
        <w:rPr>
          <w:b/>
          <w:bCs/>
          <w:sz w:val="32"/>
          <w:szCs w:val="32"/>
        </w:rPr>
      </w:pPr>
      <w:r w:rsidRPr="007C524F">
        <w:rPr>
          <w:b/>
          <w:bCs/>
          <w:sz w:val="32"/>
          <w:szCs w:val="32"/>
        </w:rPr>
        <w:t xml:space="preserve">Public Hearing </w:t>
      </w:r>
      <w:r w:rsidR="00F438A9">
        <w:rPr>
          <w:b/>
          <w:bCs/>
          <w:sz w:val="32"/>
          <w:szCs w:val="32"/>
        </w:rPr>
        <w:t>b</w:t>
      </w:r>
      <w:r w:rsidRPr="007C524F">
        <w:rPr>
          <w:b/>
          <w:bCs/>
          <w:sz w:val="32"/>
          <w:szCs w:val="32"/>
        </w:rPr>
        <w:t xml:space="preserve">efore the Trade Policy Staff Committee (TPSC) </w:t>
      </w:r>
    </w:p>
    <w:p w:rsidR="00CB001E" w:rsidRPr="007C524F" w:rsidRDefault="00CF44A1" w:rsidP="00CB001E">
      <w:pPr>
        <w:tabs>
          <w:tab w:val="center" w:pos="4680"/>
        </w:tabs>
        <w:spacing w:line="233" w:lineRule="auto"/>
        <w:jc w:val="center"/>
        <w:rPr>
          <w:b/>
          <w:bCs/>
          <w:sz w:val="31"/>
          <w:szCs w:val="31"/>
        </w:rPr>
      </w:pPr>
      <w:r>
        <w:rPr>
          <w:b/>
          <w:sz w:val="32"/>
          <w:szCs w:val="32"/>
        </w:rPr>
        <w:t>Transatlantic Trade and Investment Partnership</w:t>
      </w:r>
    </w:p>
    <w:p w:rsidR="00F438A9" w:rsidRDefault="00CB001E" w:rsidP="00CF44A1">
      <w:pPr>
        <w:tabs>
          <w:tab w:val="center" w:pos="4680"/>
          <w:tab w:val="left" w:pos="6061"/>
        </w:tabs>
        <w:spacing w:line="233" w:lineRule="auto"/>
        <w:rPr>
          <w:b/>
          <w:bCs/>
          <w:sz w:val="31"/>
          <w:szCs w:val="31"/>
        </w:rPr>
      </w:pPr>
      <w:r w:rsidRPr="007C524F">
        <w:rPr>
          <w:b/>
          <w:bCs/>
          <w:sz w:val="31"/>
          <w:szCs w:val="31"/>
        </w:rPr>
        <w:tab/>
      </w:r>
    </w:p>
    <w:p w:rsidR="00CB001E" w:rsidRPr="00F438A9" w:rsidRDefault="00F438A9" w:rsidP="00F438A9">
      <w:pPr>
        <w:tabs>
          <w:tab w:val="center" w:pos="4680"/>
          <w:tab w:val="left" w:pos="6061"/>
        </w:tabs>
        <w:spacing w:line="233" w:lineRule="auto"/>
        <w:jc w:val="center"/>
        <w:rPr>
          <w:b/>
          <w:sz w:val="28"/>
          <w:szCs w:val="28"/>
        </w:rPr>
      </w:pPr>
      <w:r w:rsidRPr="00F438A9">
        <w:rPr>
          <w:b/>
          <w:sz w:val="28"/>
          <w:szCs w:val="28"/>
        </w:rPr>
        <w:t>Washington, DC</w:t>
      </w:r>
    </w:p>
    <w:p w:rsidR="00CB001E" w:rsidRPr="00F438A9" w:rsidRDefault="00CB001E" w:rsidP="00CB001E">
      <w:pPr>
        <w:tabs>
          <w:tab w:val="center" w:pos="4680"/>
        </w:tabs>
        <w:spacing w:line="233" w:lineRule="auto"/>
        <w:rPr>
          <w:b/>
          <w:sz w:val="23"/>
          <w:szCs w:val="23"/>
        </w:rPr>
      </w:pPr>
      <w:r w:rsidRPr="00F438A9">
        <w:rPr>
          <w:b/>
          <w:sz w:val="28"/>
          <w:szCs w:val="28"/>
        </w:rPr>
        <w:tab/>
        <w:t>May 29</w:t>
      </w:r>
      <w:r w:rsidR="00F438A9" w:rsidRPr="00F438A9">
        <w:rPr>
          <w:b/>
          <w:sz w:val="28"/>
          <w:szCs w:val="28"/>
        </w:rPr>
        <w:t>-30</w:t>
      </w:r>
      <w:r w:rsidRPr="00F438A9">
        <w:rPr>
          <w:b/>
          <w:sz w:val="28"/>
          <w:szCs w:val="28"/>
        </w:rPr>
        <w:t>, 2013</w:t>
      </w:r>
    </w:p>
    <w:p w:rsidR="00ED4E07" w:rsidRDefault="00D35FE2"/>
    <w:p w:rsidR="00CB001E" w:rsidRDefault="00CB001E"/>
    <w:p w:rsidR="00CB001E" w:rsidRPr="00F438A9" w:rsidRDefault="00CB001E" w:rsidP="00983992">
      <w:pPr>
        <w:jc w:val="center"/>
        <w:rPr>
          <w:b/>
          <w:sz w:val="28"/>
          <w:szCs w:val="28"/>
          <w:u w:val="single"/>
        </w:rPr>
      </w:pPr>
      <w:r w:rsidRPr="00F438A9">
        <w:rPr>
          <w:b/>
          <w:sz w:val="28"/>
          <w:szCs w:val="28"/>
          <w:u w:val="single"/>
        </w:rPr>
        <w:t xml:space="preserve">DAY 1 (Wednesday, May </w:t>
      </w:r>
      <w:r w:rsidR="00FF6603">
        <w:rPr>
          <w:b/>
          <w:sz w:val="28"/>
          <w:szCs w:val="28"/>
          <w:u w:val="single"/>
        </w:rPr>
        <w:t>29</w:t>
      </w:r>
      <w:r w:rsidRPr="00F438A9">
        <w:rPr>
          <w:b/>
          <w:sz w:val="28"/>
          <w:szCs w:val="28"/>
          <w:u w:val="single"/>
        </w:rPr>
        <w:t>)</w:t>
      </w:r>
    </w:p>
    <w:p w:rsidR="00075277" w:rsidRDefault="00075277" w:rsidP="00075277">
      <w:pPr>
        <w:rPr>
          <w:b/>
        </w:rPr>
      </w:pPr>
    </w:p>
    <w:p w:rsidR="00075277" w:rsidRDefault="00075277" w:rsidP="00075277">
      <w:r>
        <w:t xml:space="preserve">9:30 – 9:35: </w:t>
      </w:r>
      <w:r>
        <w:tab/>
      </w:r>
      <w:r>
        <w:tab/>
        <w:t>Opening Statement of TPSC Chair Doug Bell</w:t>
      </w:r>
      <w:r>
        <w:br/>
      </w:r>
    </w:p>
    <w:p w:rsidR="00075277" w:rsidRDefault="00075277" w:rsidP="00075277">
      <w:pPr>
        <w:ind w:left="2160" w:hanging="2160"/>
      </w:pPr>
      <w:r>
        <w:t xml:space="preserve">9:35 – 9:45: </w:t>
      </w:r>
      <w:r>
        <w:tab/>
        <w:t xml:space="preserve">Opening Statement of Assistant USTR for Europe and the Middle East Dan Mullaney </w:t>
      </w:r>
    </w:p>
    <w:p w:rsidR="00CB001E" w:rsidRDefault="00CB001E"/>
    <w:p w:rsidR="00CB001E" w:rsidRPr="00F438A9" w:rsidRDefault="00CB001E">
      <w:pPr>
        <w:rPr>
          <w:b/>
        </w:rPr>
      </w:pPr>
      <w:r>
        <w:tab/>
      </w:r>
      <w:r w:rsidRPr="00F438A9">
        <w:rPr>
          <w:b/>
        </w:rPr>
        <w:t>Begin Witness Testimony</w:t>
      </w:r>
    </w:p>
    <w:p w:rsidR="00CB001E" w:rsidRDefault="00CB001E" w:rsidP="00CB001E">
      <w:pPr>
        <w:ind w:left="720"/>
      </w:pPr>
      <w:r w:rsidRPr="00F438A9">
        <w:t xml:space="preserve">NOTE: EACH WITNESS HAS 5 MINUTES FOR REMARKS, </w:t>
      </w:r>
      <w:r w:rsidR="00F438A9">
        <w:t xml:space="preserve">ALLOWING FOR </w:t>
      </w:r>
      <w:r w:rsidRPr="00F438A9">
        <w:t xml:space="preserve">5 MINUTES FOR Q&amp;A.  </w:t>
      </w:r>
      <w:r w:rsidR="00F438A9">
        <w:t>TWO</w:t>
      </w:r>
      <w:r w:rsidRPr="00F438A9">
        <w:t xml:space="preserve"> MINUTES ARE BUILT IN FOR TRANSITION.</w:t>
      </w:r>
    </w:p>
    <w:p w:rsidR="00CB001E" w:rsidRDefault="00CB001E" w:rsidP="00224F54"/>
    <w:p w:rsidR="00CB001E" w:rsidRDefault="00CB001E" w:rsidP="00FF6603">
      <w:r>
        <w:t xml:space="preserve">9:45 – 9:55: </w:t>
      </w:r>
      <w:r>
        <w:tab/>
      </w:r>
      <w:r>
        <w:tab/>
        <w:t>Ame</w:t>
      </w:r>
      <w:r w:rsidR="00FF6603">
        <w:t>rican Automotive Policy Council</w:t>
      </w:r>
    </w:p>
    <w:p w:rsidR="00CB001E" w:rsidRDefault="00CB001E" w:rsidP="00CB001E"/>
    <w:p w:rsidR="00CB001E" w:rsidRDefault="00CB001E" w:rsidP="00CB001E">
      <w:r>
        <w:t xml:space="preserve">9:57 – 10:07: </w:t>
      </w:r>
      <w:r>
        <w:tab/>
      </w:r>
      <w:r>
        <w:tab/>
        <w:t>Advocates for Highway and Auto Safety</w:t>
      </w:r>
    </w:p>
    <w:p w:rsidR="00CB001E" w:rsidRDefault="00CB001E" w:rsidP="00CB001E"/>
    <w:p w:rsidR="00CB001E" w:rsidRDefault="00CB001E" w:rsidP="00CB001E">
      <w:r>
        <w:t>10:09 – 10:19:</w:t>
      </w:r>
      <w:r>
        <w:tab/>
      </w:r>
      <w:r>
        <w:tab/>
        <w:t>American Insurance Association</w:t>
      </w:r>
    </w:p>
    <w:p w:rsidR="00CB001E" w:rsidRDefault="00CB001E" w:rsidP="00CB001E"/>
    <w:p w:rsidR="00CB001E" w:rsidRDefault="00CB001E" w:rsidP="00CB001E">
      <w:r>
        <w:t xml:space="preserve">10:21 – 10:31 </w:t>
      </w:r>
      <w:r>
        <w:tab/>
      </w:r>
      <w:r>
        <w:tab/>
        <w:t>Property Casualty Insurance Association</w:t>
      </w:r>
    </w:p>
    <w:p w:rsidR="00CB001E" w:rsidRDefault="00CB001E" w:rsidP="00CB001E"/>
    <w:p w:rsidR="00CB001E" w:rsidRDefault="00CB001E" w:rsidP="00CB001E">
      <w:r>
        <w:t>10:33 – 10:43</w:t>
      </w:r>
      <w:r>
        <w:tab/>
      </w:r>
      <w:r>
        <w:tab/>
        <w:t xml:space="preserve">Coalition </w:t>
      </w:r>
      <w:r w:rsidR="004656AD">
        <w:t xml:space="preserve">of </w:t>
      </w:r>
      <w:r>
        <w:t>Services Industries</w:t>
      </w:r>
    </w:p>
    <w:p w:rsidR="00CB001E" w:rsidRDefault="00CB001E" w:rsidP="00CB001E"/>
    <w:p w:rsidR="00CB001E" w:rsidRDefault="00CB001E" w:rsidP="00CB001E">
      <w:r>
        <w:t>10:45 – 10:55</w:t>
      </w:r>
      <w:r>
        <w:tab/>
      </w:r>
      <w:r>
        <w:tab/>
        <w:t>Securities Industry and Financial Markets Association</w:t>
      </w:r>
    </w:p>
    <w:p w:rsidR="00CB001E" w:rsidRDefault="00CB001E" w:rsidP="00CB001E"/>
    <w:p w:rsidR="00CB001E" w:rsidRDefault="00CB001E" w:rsidP="00CB001E">
      <w:r>
        <w:t>10:57 – 11:07</w:t>
      </w:r>
      <w:r>
        <w:tab/>
      </w:r>
      <w:r>
        <w:tab/>
        <w:t>Home Instead, Inc.</w:t>
      </w:r>
    </w:p>
    <w:p w:rsidR="00CB001E" w:rsidRDefault="00CB001E" w:rsidP="00CB001E"/>
    <w:p w:rsidR="00CB001E" w:rsidRDefault="00CB001E" w:rsidP="00CB001E">
      <w:r>
        <w:t>11:09 – 11:19</w:t>
      </w:r>
      <w:r>
        <w:tab/>
      </w:r>
      <w:r>
        <w:tab/>
        <w:t>UPS</w:t>
      </w:r>
      <w:r w:rsidR="006700C2">
        <w:t xml:space="preserve"> </w:t>
      </w:r>
    </w:p>
    <w:p w:rsidR="00CB001E" w:rsidRDefault="00CB001E" w:rsidP="00CB001E"/>
    <w:p w:rsidR="00CB001E" w:rsidRDefault="00CB001E" w:rsidP="00CB001E">
      <w:r>
        <w:t>11:21 – 11:31</w:t>
      </w:r>
      <w:r>
        <w:tab/>
      </w:r>
      <w:r>
        <w:tab/>
      </w:r>
      <w:r w:rsidR="00E05AD5">
        <w:t>Personal Care Products Council</w:t>
      </w:r>
    </w:p>
    <w:p w:rsidR="00CB001E" w:rsidRDefault="00CB001E" w:rsidP="00CB001E"/>
    <w:p w:rsidR="00485185" w:rsidRPr="00485185" w:rsidRDefault="00CB001E" w:rsidP="00485185">
      <w:pPr>
        <w:rPr>
          <w:color w:val="000000"/>
          <w:szCs w:val="24"/>
        </w:rPr>
      </w:pPr>
      <w:r>
        <w:t>11:33 – 11:43</w:t>
      </w:r>
      <w:r>
        <w:tab/>
      </w:r>
      <w:r>
        <w:tab/>
      </w:r>
      <w:r w:rsidR="00485185" w:rsidRPr="00485185">
        <w:rPr>
          <w:color w:val="000000"/>
          <w:szCs w:val="24"/>
        </w:rPr>
        <w:t>Maine Citizen Trade Policy Commission</w:t>
      </w:r>
    </w:p>
    <w:p w:rsidR="00CB001E" w:rsidRDefault="00CB001E" w:rsidP="00CB001E"/>
    <w:p w:rsidR="00CB001E" w:rsidRDefault="00CB001E" w:rsidP="00CB001E">
      <w:r>
        <w:t>11:45 – 11:55</w:t>
      </w:r>
      <w:r>
        <w:tab/>
      </w:r>
      <w:r>
        <w:tab/>
      </w:r>
      <w:r w:rsidR="00E05AD5">
        <w:t>Armenian National Committee of America</w:t>
      </w:r>
    </w:p>
    <w:p w:rsidR="00CB001E" w:rsidRDefault="00485185" w:rsidP="00CB001E">
      <w:r>
        <w:br/>
      </w:r>
      <w:r w:rsidR="00CB001E">
        <w:t>11:57 – 12:</w:t>
      </w:r>
      <w:r w:rsidR="005600AF">
        <w:t>07</w:t>
      </w:r>
      <w:r w:rsidR="005600AF">
        <w:tab/>
      </w:r>
      <w:r w:rsidR="00CB001E">
        <w:tab/>
      </w:r>
      <w:r w:rsidR="00E05AD5">
        <w:t>Action on Smoking and Health</w:t>
      </w:r>
    </w:p>
    <w:p w:rsidR="00CB001E" w:rsidRDefault="00E05AD5" w:rsidP="00E05AD5">
      <w:pPr>
        <w:tabs>
          <w:tab w:val="left" w:pos="3256"/>
        </w:tabs>
      </w:pPr>
      <w:r>
        <w:tab/>
      </w:r>
    </w:p>
    <w:p w:rsidR="00CB001E" w:rsidRDefault="00CB001E" w:rsidP="00CB001E">
      <w:r>
        <w:t>12:09 – 12:19</w:t>
      </w:r>
      <w:r>
        <w:tab/>
      </w:r>
      <w:r>
        <w:tab/>
      </w:r>
      <w:r w:rsidR="00E05AD5">
        <w:t>American Cancer Society and Cancer Action Network</w:t>
      </w:r>
    </w:p>
    <w:p w:rsidR="006700C2" w:rsidRPr="006700C2" w:rsidRDefault="006700C2" w:rsidP="00CB001E">
      <w:pPr>
        <w:rPr>
          <w:b/>
          <w:u w:val="single"/>
        </w:rPr>
      </w:pPr>
    </w:p>
    <w:p w:rsidR="00CB001E" w:rsidRDefault="00CB001E" w:rsidP="00CB001E">
      <w:r>
        <w:t>12:21 – 12:31</w:t>
      </w:r>
      <w:r>
        <w:tab/>
      </w:r>
      <w:r>
        <w:tab/>
      </w:r>
      <w:r w:rsidR="00E05AD5">
        <w:t>Center for Science in the Public Interest</w:t>
      </w:r>
    </w:p>
    <w:p w:rsidR="00CB001E" w:rsidRDefault="00CB001E" w:rsidP="00CB001E"/>
    <w:p w:rsidR="00CB001E" w:rsidRDefault="00CB001E" w:rsidP="00CB001E">
      <w:r>
        <w:t>12:33 –</w:t>
      </w:r>
      <w:r w:rsidR="00E05AD5">
        <w:t xml:space="preserve"> 1</w:t>
      </w:r>
      <w:r>
        <w:t>:43</w:t>
      </w:r>
      <w:r>
        <w:tab/>
      </w:r>
      <w:r>
        <w:tab/>
      </w:r>
      <w:r w:rsidR="00E05AD5">
        <w:t>Lunch</w:t>
      </w:r>
    </w:p>
    <w:p w:rsidR="00CB001E" w:rsidRDefault="00E05AD5" w:rsidP="00E05AD5">
      <w:pPr>
        <w:tabs>
          <w:tab w:val="left" w:pos="5159"/>
        </w:tabs>
      </w:pPr>
      <w:r>
        <w:tab/>
      </w:r>
    </w:p>
    <w:p w:rsidR="00CB001E" w:rsidRDefault="00CB001E" w:rsidP="00CB001E">
      <w:r>
        <w:t>1:45 – 1:55</w:t>
      </w:r>
      <w:r>
        <w:tab/>
      </w:r>
      <w:r>
        <w:tab/>
        <w:t>Oceana</w:t>
      </w:r>
    </w:p>
    <w:p w:rsidR="00CB001E" w:rsidRDefault="00CB001E" w:rsidP="00CB001E"/>
    <w:p w:rsidR="00CB001E" w:rsidRDefault="00CB001E" w:rsidP="00CB001E">
      <w:r>
        <w:t>1:57 – 2:07</w:t>
      </w:r>
      <w:r>
        <w:tab/>
      </w:r>
      <w:r>
        <w:tab/>
        <w:t>Center for International Environmental Law</w:t>
      </w:r>
    </w:p>
    <w:p w:rsidR="005600AF" w:rsidRDefault="005600AF" w:rsidP="00CB001E">
      <w:pPr>
        <w:rPr>
          <w:b/>
          <w:u w:val="single"/>
        </w:rPr>
      </w:pPr>
    </w:p>
    <w:p w:rsidR="00CB001E" w:rsidRDefault="00CB001E" w:rsidP="00CB001E">
      <w:r>
        <w:t>2:09 – 2:19</w:t>
      </w:r>
      <w:r>
        <w:tab/>
      </w:r>
      <w:r>
        <w:tab/>
        <w:t>International Center of Technology</w:t>
      </w:r>
    </w:p>
    <w:p w:rsidR="00CB001E" w:rsidRDefault="00CB001E" w:rsidP="00CB001E"/>
    <w:p w:rsidR="00CB001E" w:rsidRDefault="00CB001E" w:rsidP="00CB001E">
      <w:r>
        <w:t>2:21 – 2:31</w:t>
      </w:r>
      <w:r>
        <w:tab/>
      </w:r>
      <w:r>
        <w:tab/>
        <w:t>International Intellectual Property Alliance</w:t>
      </w:r>
    </w:p>
    <w:p w:rsidR="00CB001E" w:rsidRDefault="00CB001E" w:rsidP="00CB001E"/>
    <w:p w:rsidR="00CB001E" w:rsidRDefault="00CB001E" w:rsidP="00CB001E">
      <w:r>
        <w:t>2:33 – 2:43</w:t>
      </w:r>
      <w:r>
        <w:tab/>
      </w:r>
      <w:r>
        <w:tab/>
        <w:t>Knowledge Ecology International</w:t>
      </w:r>
    </w:p>
    <w:p w:rsidR="006700C2" w:rsidRDefault="006700C2" w:rsidP="00CB001E"/>
    <w:p w:rsidR="00CB001E" w:rsidRDefault="00CB001E" w:rsidP="00CB001E">
      <w:r>
        <w:t>2:45 – 2:55</w:t>
      </w:r>
      <w:r>
        <w:tab/>
      </w:r>
      <w:r>
        <w:tab/>
      </w:r>
      <w:r w:rsidR="00E81793">
        <w:t>Program on Information Justice and Intellectual Property</w:t>
      </w:r>
    </w:p>
    <w:p w:rsidR="00CB001E" w:rsidRDefault="00CB001E" w:rsidP="00CB001E">
      <w:pPr>
        <w:tabs>
          <w:tab w:val="left" w:pos="3268"/>
        </w:tabs>
      </w:pPr>
      <w:r>
        <w:tab/>
      </w:r>
    </w:p>
    <w:p w:rsidR="00CB001E" w:rsidRDefault="00CB001E" w:rsidP="00CB001E">
      <w:r>
        <w:t>2:57 – 3:07</w:t>
      </w:r>
      <w:r>
        <w:tab/>
      </w:r>
      <w:r>
        <w:tab/>
      </w:r>
      <w:r w:rsidR="00E81793">
        <w:t>BSA: The Software Alliance</w:t>
      </w:r>
    </w:p>
    <w:p w:rsidR="00CB001E" w:rsidRDefault="00E81793" w:rsidP="00E81793">
      <w:pPr>
        <w:tabs>
          <w:tab w:val="left" w:pos="4045"/>
          <w:tab w:val="center" w:pos="4680"/>
        </w:tabs>
      </w:pPr>
      <w:r>
        <w:tab/>
      </w:r>
      <w:r>
        <w:tab/>
      </w:r>
    </w:p>
    <w:p w:rsidR="00CB001E" w:rsidRDefault="00CB001E" w:rsidP="00CB001E">
      <w:r>
        <w:t>3:09 – 3:19</w:t>
      </w:r>
      <w:r>
        <w:tab/>
      </w:r>
      <w:r>
        <w:tab/>
      </w:r>
      <w:r w:rsidR="00E81793">
        <w:t>Computer and Communications Industry Association</w:t>
      </w:r>
    </w:p>
    <w:p w:rsidR="00CB001E" w:rsidRDefault="00E81793" w:rsidP="00E81793">
      <w:pPr>
        <w:tabs>
          <w:tab w:val="left" w:pos="4145"/>
        </w:tabs>
      </w:pPr>
      <w:r>
        <w:tab/>
      </w:r>
    </w:p>
    <w:p w:rsidR="00CB001E" w:rsidRDefault="00CB001E" w:rsidP="00CB001E">
      <w:r>
        <w:t>3:21 – 3:31</w:t>
      </w:r>
      <w:r>
        <w:tab/>
      </w:r>
      <w:r>
        <w:tab/>
      </w:r>
      <w:r w:rsidR="00E81793">
        <w:t>Software Information Industry Association</w:t>
      </w:r>
    </w:p>
    <w:p w:rsidR="00CB001E" w:rsidRDefault="00CB001E" w:rsidP="00E81793">
      <w:pPr>
        <w:jc w:val="center"/>
      </w:pPr>
    </w:p>
    <w:p w:rsidR="00CB001E" w:rsidRDefault="00CB001E" w:rsidP="00CB001E">
      <w:r>
        <w:t>3:33 – 3:43</w:t>
      </w:r>
      <w:r>
        <w:tab/>
      </w:r>
      <w:r>
        <w:tab/>
      </w:r>
      <w:r w:rsidR="00E81793">
        <w:t>Center for Democracy and Technology</w:t>
      </w:r>
    </w:p>
    <w:p w:rsidR="00CB001E" w:rsidRDefault="00CB001E" w:rsidP="00CB001E"/>
    <w:p w:rsidR="00CB001E" w:rsidRDefault="00CB001E" w:rsidP="00CB001E">
      <w:r>
        <w:t>3:45 – 3:55</w:t>
      </w:r>
      <w:r>
        <w:tab/>
      </w:r>
      <w:r>
        <w:tab/>
      </w:r>
      <w:r w:rsidR="00E81793">
        <w:t>Center for Digital Democracy</w:t>
      </w:r>
    </w:p>
    <w:p w:rsidR="00CB001E" w:rsidRDefault="00CB001E" w:rsidP="00CB001E"/>
    <w:p w:rsidR="00CB001E" w:rsidRDefault="00CB001E" w:rsidP="00CB001E">
      <w:r>
        <w:t>3:57 – 4:07</w:t>
      </w:r>
      <w:r>
        <w:tab/>
      </w:r>
      <w:r>
        <w:tab/>
      </w:r>
      <w:r w:rsidR="00E81793">
        <w:t>Coalition for Privacy and Free Trade</w:t>
      </w:r>
    </w:p>
    <w:p w:rsidR="00CB001E" w:rsidRDefault="00CB001E" w:rsidP="00CB001E"/>
    <w:p w:rsidR="00CB001E" w:rsidRDefault="00CB001E" w:rsidP="00CB001E">
      <w:r>
        <w:t>4:09 – 4:19</w:t>
      </w:r>
      <w:r>
        <w:tab/>
      </w:r>
      <w:r>
        <w:tab/>
      </w:r>
      <w:r w:rsidR="00E81793">
        <w:t>Electronic Privacy Information Center</w:t>
      </w:r>
    </w:p>
    <w:p w:rsidR="00CB001E" w:rsidRDefault="00E81793" w:rsidP="00E81793">
      <w:pPr>
        <w:tabs>
          <w:tab w:val="left" w:pos="3606"/>
        </w:tabs>
      </w:pPr>
      <w:r>
        <w:tab/>
      </w:r>
    </w:p>
    <w:p w:rsidR="00CB001E" w:rsidRDefault="00CB001E" w:rsidP="00CB001E">
      <w:r>
        <w:t>4:21 – 4:31</w:t>
      </w:r>
      <w:r>
        <w:tab/>
      </w:r>
      <w:r>
        <w:tab/>
      </w:r>
      <w:r w:rsidR="00485185">
        <w:t>Professor Susan Aaronson, The George Washington University</w:t>
      </w:r>
    </w:p>
    <w:p w:rsidR="00CB001E" w:rsidRDefault="00E81793" w:rsidP="00E81793">
      <w:pPr>
        <w:tabs>
          <w:tab w:val="left" w:pos="3531"/>
        </w:tabs>
      </w:pPr>
      <w:r>
        <w:tab/>
      </w:r>
    </w:p>
    <w:p w:rsidR="00CB001E" w:rsidRDefault="00CB001E" w:rsidP="00CB001E">
      <w:r>
        <w:t>4:33 – 4:43</w:t>
      </w:r>
      <w:r>
        <w:tab/>
      </w:r>
      <w:r>
        <w:tab/>
      </w:r>
      <w:r w:rsidR="00E81793">
        <w:t>Digital Trade Coalition</w:t>
      </w:r>
    </w:p>
    <w:p w:rsidR="00CB001E" w:rsidRDefault="00CB001E" w:rsidP="00CB001E"/>
    <w:p w:rsidR="00CB001E" w:rsidRDefault="00CB001E" w:rsidP="00CB001E">
      <w:r>
        <w:t>4:45 – 4:55</w:t>
      </w:r>
      <w:r>
        <w:tab/>
      </w:r>
      <w:r>
        <w:tab/>
      </w:r>
      <w:r w:rsidR="00E81793">
        <w:t>Public Citizen</w:t>
      </w:r>
      <w:r w:rsidR="00485185">
        <w:t xml:space="preserve"> </w:t>
      </w:r>
    </w:p>
    <w:p w:rsidR="00485185" w:rsidRDefault="00485185" w:rsidP="00CB001E"/>
    <w:p w:rsidR="00485185" w:rsidRDefault="00485185" w:rsidP="00CB001E">
      <w:r>
        <w:t>4:57 – 5:07</w:t>
      </w:r>
      <w:r>
        <w:tab/>
      </w:r>
      <w:r>
        <w:tab/>
        <w:t>Civil Society Declaration</w:t>
      </w:r>
    </w:p>
    <w:p w:rsidR="00CB001E" w:rsidRDefault="00CB001E" w:rsidP="004C5B62"/>
    <w:p w:rsidR="00CB001E" w:rsidRDefault="00CB001E" w:rsidP="00CB001E"/>
    <w:p w:rsidR="00CB001E" w:rsidRDefault="00CB001E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CB001E" w:rsidRPr="00F438A9" w:rsidRDefault="00CB001E" w:rsidP="00983992">
      <w:pPr>
        <w:jc w:val="center"/>
        <w:rPr>
          <w:b/>
          <w:sz w:val="28"/>
          <w:szCs w:val="28"/>
          <w:u w:val="single"/>
        </w:rPr>
      </w:pPr>
      <w:r w:rsidRPr="00F438A9">
        <w:rPr>
          <w:b/>
          <w:sz w:val="28"/>
          <w:szCs w:val="28"/>
          <w:u w:val="single"/>
        </w:rPr>
        <w:lastRenderedPageBreak/>
        <w:t>DAY 2 (Thursday, May 30)</w:t>
      </w:r>
    </w:p>
    <w:p w:rsidR="004656AD" w:rsidRDefault="004656AD" w:rsidP="00CB001E">
      <w:pPr>
        <w:rPr>
          <w:b/>
        </w:rPr>
      </w:pPr>
    </w:p>
    <w:p w:rsidR="004656AD" w:rsidRDefault="004656AD" w:rsidP="004656AD">
      <w:r>
        <w:t xml:space="preserve">9:30 – 9:35: </w:t>
      </w:r>
      <w:r>
        <w:tab/>
      </w:r>
      <w:r>
        <w:tab/>
      </w:r>
      <w:r w:rsidR="00075277">
        <w:t xml:space="preserve">Opening Statement of </w:t>
      </w:r>
      <w:r>
        <w:t xml:space="preserve">TPSC Chair </w:t>
      </w:r>
      <w:r w:rsidR="00075277">
        <w:t>Doug Bell</w:t>
      </w:r>
      <w:r w:rsidR="00075277">
        <w:br/>
      </w:r>
    </w:p>
    <w:p w:rsidR="004656AD" w:rsidRDefault="00075277" w:rsidP="00075277">
      <w:pPr>
        <w:ind w:left="2160" w:hanging="2160"/>
      </w:pPr>
      <w:r>
        <w:t xml:space="preserve">9:35 – 9:45: </w:t>
      </w:r>
      <w:r>
        <w:tab/>
        <w:t xml:space="preserve">Opening Statement of Assistant USTR for Europe and the Middle East </w:t>
      </w:r>
      <w:r w:rsidR="004656AD">
        <w:t xml:space="preserve">Dan Mullaney </w:t>
      </w:r>
    </w:p>
    <w:p w:rsidR="004656AD" w:rsidRDefault="004656AD" w:rsidP="004656AD"/>
    <w:p w:rsidR="00F438A9" w:rsidRPr="00F438A9" w:rsidRDefault="004656AD" w:rsidP="00F438A9">
      <w:pPr>
        <w:rPr>
          <w:b/>
        </w:rPr>
      </w:pPr>
      <w:r>
        <w:tab/>
      </w:r>
      <w:r w:rsidR="00F438A9" w:rsidRPr="00F438A9">
        <w:rPr>
          <w:b/>
        </w:rPr>
        <w:t>Begin Witness Testimony</w:t>
      </w:r>
    </w:p>
    <w:p w:rsidR="00F438A9" w:rsidRDefault="00F438A9" w:rsidP="00F438A9">
      <w:pPr>
        <w:ind w:left="720"/>
      </w:pPr>
      <w:r w:rsidRPr="00F438A9">
        <w:t xml:space="preserve">NOTE: EACH WITNESS HAS 5 MINUTES FOR REMARKS, </w:t>
      </w:r>
      <w:r>
        <w:t xml:space="preserve">ALLOWING FOR </w:t>
      </w:r>
      <w:r w:rsidRPr="00F438A9">
        <w:t xml:space="preserve">5 MINUTES FOR Q&amp;A.  </w:t>
      </w:r>
      <w:r>
        <w:t>TWO</w:t>
      </w:r>
      <w:r w:rsidRPr="00F438A9">
        <w:t xml:space="preserve"> MINUTES ARE BUILT IN FOR TRANSITION.</w:t>
      </w:r>
    </w:p>
    <w:p w:rsidR="004656AD" w:rsidRDefault="004656AD" w:rsidP="00F438A9">
      <w:pPr>
        <w:rPr>
          <w:b/>
        </w:rPr>
      </w:pPr>
    </w:p>
    <w:p w:rsidR="004656AD" w:rsidRDefault="004656AD" w:rsidP="004656AD">
      <w:r>
        <w:t xml:space="preserve">9:45 – 9:55: </w:t>
      </w:r>
      <w:r>
        <w:tab/>
      </w:r>
      <w:r>
        <w:tab/>
      </w:r>
      <w:r w:rsidR="00485185">
        <w:t xml:space="preserve">U.S. </w:t>
      </w:r>
      <w:r>
        <w:t>Public Interest Research Group</w:t>
      </w:r>
    </w:p>
    <w:p w:rsidR="004656AD" w:rsidRDefault="004656AD" w:rsidP="004656AD"/>
    <w:p w:rsidR="004656AD" w:rsidRDefault="004656AD" w:rsidP="004656AD">
      <w:r>
        <w:t xml:space="preserve">9:57 – 10:07: </w:t>
      </w:r>
      <w:r>
        <w:tab/>
      </w:r>
      <w:r>
        <w:tab/>
        <w:t>ASTM International</w:t>
      </w:r>
    </w:p>
    <w:p w:rsidR="004656AD" w:rsidRDefault="004656AD" w:rsidP="004656AD"/>
    <w:p w:rsidR="004656AD" w:rsidRDefault="004656AD" w:rsidP="004656AD">
      <w:r>
        <w:t>10:09 – 10:19:</w:t>
      </w:r>
      <w:r>
        <w:tab/>
      </w:r>
      <w:r>
        <w:tab/>
        <w:t>Consumer</w:t>
      </w:r>
      <w:r w:rsidR="00485185">
        <w:t>s</w:t>
      </w:r>
      <w:r>
        <w:t xml:space="preserve"> Union</w:t>
      </w:r>
    </w:p>
    <w:p w:rsidR="004656AD" w:rsidRDefault="004656AD" w:rsidP="004656AD"/>
    <w:p w:rsidR="004656AD" w:rsidRDefault="004656AD" w:rsidP="004656AD">
      <w:r>
        <w:t xml:space="preserve">10:21 – 10:31 </w:t>
      </w:r>
      <w:r>
        <w:tab/>
      </w:r>
      <w:r>
        <w:tab/>
        <w:t>Consumer Federation of America</w:t>
      </w:r>
    </w:p>
    <w:p w:rsidR="004656AD" w:rsidRDefault="004656AD" w:rsidP="004656AD"/>
    <w:p w:rsidR="004656AD" w:rsidRDefault="004656AD" w:rsidP="004656AD">
      <w:r>
        <w:t>10:33 – 10:43</w:t>
      </w:r>
      <w:r>
        <w:tab/>
      </w:r>
      <w:r>
        <w:tab/>
        <w:t>American National Standards Institute</w:t>
      </w:r>
    </w:p>
    <w:p w:rsidR="004656AD" w:rsidRDefault="004656AD" w:rsidP="004656AD">
      <w:pPr>
        <w:tabs>
          <w:tab w:val="left" w:pos="3068"/>
        </w:tabs>
      </w:pPr>
      <w:r>
        <w:tab/>
      </w:r>
    </w:p>
    <w:p w:rsidR="004656AD" w:rsidRDefault="004656AD" w:rsidP="004656AD">
      <w:r>
        <w:t>10:45 – 10:55</w:t>
      </w:r>
      <w:r>
        <w:tab/>
      </w:r>
      <w:r>
        <w:tab/>
        <w:t>American Society of Mechanical Engineers</w:t>
      </w:r>
    </w:p>
    <w:p w:rsidR="004656AD" w:rsidRDefault="004656AD" w:rsidP="004656AD">
      <w:pPr>
        <w:tabs>
          <w:tab w:val="left" w:pos="3794"/>
        </w:tabs>
      </w:pPr>
      <w:r>
        <w:tab/>
      </w:r>
    </w:p>
    <w:p w:rsidR="004656AD" w:rsidRDefault="004656AD" w:rsidP="004656AD">
      <w:r>
        <w:t>10:5</w:t>
      </w:r>
      <w:r w:rsidR="00485185">
        <w:t>7 – 11:07</w:t>
      </w:r>
      <w:r w:rsidR="00485185">
        <w:tab/>
      </w:r>
      <w:r w:rsidR="00485185">
        <w:tab/>
        <w:t>Rubber Manufacturers</w:t>
      </w:r>
      <w:r>
        <w:t xml:space="preserve"> Association and European Tyre and Rubber </w:t>
      </w:r>
    </w:p>
    <w:p w:rsidR="004656AD" w:rsidRDefault="004656AD" w:rsidP="004656AD">
      <w:pPr>
        <w:ind w:left="1440" w:firstLine="720"/>
      </w:pPr>
      <w:r>
        <w:t>Manufacturers’ Association</w:t>
      </w:r>
    </w:p>
    <w:p w:rsidR="004656AD" w:rsidRDefault="004656AD" w:rsidP="004656AD"/>
    <w:p w:rsidR="004656AD" w:rsidRDefault="004656AD" w:rsidP="004656AD">
      <w:r>
        <w:t>11:09 – 11:19</w:t>
      </w:r>
      <w:r>
        <w:tab/>
      </w:r>
      <w:r>
        <w:tab/>
        <w:t>Association of Home Appliance Manufacturers</w:t>
      </w:r>
    </w:p>
    <w:p w:rsidR="004656AD" w:rsidRDefault="004656AD" w:rsidP="004656AD"/>
    <w:p w:rsidR="004656AD" w:rsidRDefault="004656AD" w:rsidP="004656AD">
      <w:r>
        <w:t>11:21 – 11:31</w:t>
      </w:r>
      <w:r>
        <w:tab/>
      </w:r>
      <w:r>
        <w:tab/>
        <w:t>Underwriters Laboratories</w:t>
      </w:r>
    </w:p>
    <w:p w:rsidR="004656AD" w:rsidRDefault="004656AD" w:rsidP="004656AD"/>
    <w:p w:rsidR="004656AD" w:rsidRDefault="004656AD" w:rsidP="004656AD">
      <w:r>
        <w:t>11:33 – 11:43</w:t>
      </w:r>
      <w:r>
        <w:tab/>
      </w:r>
      <w:r>
        <w:tab/>
        <w:t>American Fuel and Petrochemical Manufacturers</w:t>
      </w:r>
    </w:p>
    <w:p w:rsidR="004656AD" w:rsidRDefault="004656AD" w:rsidP="004656AD"/>
    <w:p w:rsidR="004656AD" w:rsidRDefault="004656AD" w:rsidP="004656AD">
      <w:r>
        <w:t>11:45 – 11:55</w:t>
      </w:r>
      <w:r>
        <w:tab/>
      </w:r>
      <w:r>
        <w:tab/>
        <w:t>American Soybean Association</w:t>
      </w:r>
    </w:p>
    <w:p w:rsidR="004656AD" w:rsidRDefault="004656AD" w:rsidP="004656AD"/>
    <w:p w:rsidR="004656AD" w:rsidRDefault="004656AD" w:rsidP="004656AD">
      <w:r>
        <w:t xml:space="preserve">11:57 – 12:07: </w:t>
      </w:r>
      <w:r>
        <w:tab/>
        <w:t>American Olive Oil Producers Association</w:t>
      </w:r>
    </w:p>
    <w:p w:rsidR="004656AD" w:rsidRDefault="004656AD" w:rsidP="004656AD">
      <w:pPr>
        <w:jc w:val="center"/>
      </w:pPr>
    </w:p>
    <w:p w:rsidR="004656AD" w:rsidRDefault="004656AD" w:rsidP="004656AD">
      <w:r>
        <w:t>12:09 – 12:19</w:t>
      </w:r>
      <w:r>
        <w:tab/>
      </w:r>
      <w:r>
        <w:tab/>
        <w:t>American Pistachio Growers</w:t>
      </w:r>
    </w:p>
    <w:p w:rsidR="004656AD" w:rsidRDefault="004656AD" w:rsidP="004656AD">
      <w:pPr>
        <w:jc w:val="center"/>
      </w:pPr>
    </w:p>
    <w:p w:rsidR="004656AD" w:rsidRDefault="004656AD" w:rsidP="004656AD">
      <w:r>
        <w:t>12:21 – 12:31</w:t>
      </w:r>
      <w:r>
        <w:tab/>
      </w:r>
      <w:r>
        <w:tab/>
        <w:t>National Milk Producers Federation and U.S. Dairy Export Council</w:t>
      </w:r>
    </w:p>
    <w:p w:rsidR="004656AD" w:rsidRDefault="004656AD" w:rsidP="004656AD"/>
    <w:p w:rsidR="004656AD" w:rsidRDefault="004656AD" w:rsidP="004656AD">
      <w:r>
        <w:t>12:33 – 12:43</w:t>
      </w:r>
      <w:r>
        <w:tab/>
      </w:r>
      <w:r>
        <w:tab/>
        <w:t>National Chicken Council</w:t>
      </w:r>
    </w:p>
    <w:p w:rsidR="004656AD" w:rsidRDefault="004656AD" w:rsidP="004656AD"/>
    <w:p w:rsidR="004656AD" w:rsidRDefault="004656AD" w:rsidP="004656AD">
      <w:r>
        <w:t>12:45 – 12:55</w:t>
      </w:r>
      <w:r>
        <w:tab/>
      </w:r>
      <w:r>
        <w:tab/>
        <w:t>Center for Food Safety</w:t>
      </w:r>
    </w:p>
    <w:p w:rsidR="004656AD" w:rsidRDefault="004656AD" w:rsidP="004656AD"/>
    <w:p w:rsidR="004656AD" w:rsidRDefault="004656AD" w:rsidP="004656AD">
      <w:r>
        <w:t>12:57 – 1:07</w:t>
      </w:r>
      <w:r>
        <w:tab/>
      </w:r>
      <w:r>
        <w:tab/>
        <w:t>International Dairy Foods Association</w:t>
      </w:r>
    </w:p>
    <w:p w:rsidR="004656AD" w:rsidRDefault="004656AD" w:rsidP="004656AD"/>
    <w:p w:rsidR="00E05AD5" w:rsidRDefault="00E05AD5" w:rsidP="004656AD">
      <w:r>
        <w:t>1:09 – 1:19</w:t>
      </w:r>
      <w:r>
        <w:tab/>
      </w:r>
      <w:r>
        <w:tab/>
        <w:t>National Renderers Association</w:t>
      </w:r>
    </w:p>
    <w:p w:rsidR="00E05AD5" w:rsidRDefault="00E05AD5" w:rsidP="004656AD"/>
    <w:p w:rsidR="004656AD" w:rsidRDefault="004656AD" w:rsidP="004656AD">
      <w:r>
        <w:t>1:</w:t>
      </w:r>
      <w:r w:rsidR="00E05AD5">
        <w:t>20</w:t>
      </w:r>
      <w:r>
        <w:t xml:space="preserve"> – 2:</w:t>
      </w:r>
      <w:r w:rsidR="00E05AD5">
        <w:t>3</w:t>
      </w:r>
      <w:r>
        <w:t>0</w:t>
      </w:r>
      <w:r>
        <w:tab/>
      </w:r>
      <w:r>
        <w:tab/>
        <w:t>Lunch</w:t>
      </w:r>
    </w:p>
    <w:p w:rsidR="004656AD" w:rsidRDefault="004656AD" w:rsidP="004656AD"/>
    <w:p w:rsidR="00485185" w:rsidRDefault="004656AD" w:rsidP="00485185">
      <w:r>
        <w:t>2:33 – 2:43</w:t>
      </w:r>
      <w:r>
        <w:tab/>
      </w:r>
      <w:r>
        <w:tab/>
      </w:r>
      <w:r w:rsidR="00E05AD5">
        <w:t>Ph</w:t>
      </w:r>
      <w:r w:rsidR="00485185">
        <w:t xml:space="preserve">armaceutical </w:t>
      </w:r>
      <w:r w:rsidR="00E05AD5">
        <w:t>R</w:t>
      </w:r>
      <w:r w:rsidR="00485185">
        <w:t xml:space="preserve">esearch and </w:t>
      </w:r>
      <w:r w:rsidR="00E05AD5">
        <w:t>M</w:t>
      </w:r>
      <w:r w:rsidR="00485185">
        <w:t>anufacturers of America</w:t>
      </w:r>
    </w:p>
    <w:p w:rsidR="004656AD" w:rsidRDefault="004656AD" w:rsidP="00485185">
      <w:r>
        <w:tab/>
      </w:r>
    </w:p>
    <w:p w:rsidR="004656AD" w:rsidRDefault="004656AD" w:rsidP="004656AD">
      <w:r>
        <w:t>2:45 – 2:55</w:t>
      </w:r>
      <w:r>
        <w:tab/>
      </w:r>
      <w:r>
        <w:tab/>
      </w:r>
      <w:r w:rsidR="00E05AD5">
        <w:t>Biotechnology Industry Organization</w:t>
      </w:r>
    </w:p>
    <w:p w:rsidR="004656AD" w:rsidRDefault="004656AD" w:rsidP="00E05AD5">
      <w:pPr>
        <w:tabs>
          <w:tab w:val="left" w:pos="3268"/>
          <w:tab w:val="left" w:pos="3794"/>
        </w:tabs>
      </w:pPr>
      <w:r>
        <w:tab/>
      </w:r>
      <w:r w:rsidR="00E05AD5">
        <w:tab/>
      </w:r>
    </w:p>
    <w:p w:rsidR="004656AD" w:rsidRDefault="004656AD" w:rsidP="004656AD">
      <w:r>
        <w:t>2:57 – 3:07</w:t>
      </w:r>
      <w:r>
        <w:tab/>
      </w:r>
      <w:r>
        <w:tab/>
      </w:r>
      <w:r w:rsidR="00E05AD5">
        <w:t>American Medical Student Association</w:t>
      </w:r>
    </w:p>
    <w:p w:rsidR="004656AD" w:rsidRDefault="004656AD" w:rsidP="004656AD"/>
    <w:p w:rsidR="004656AD" w:rsidRDefault="004656AD" w:rsidP="004656AD">
      <w:r>
        <w:t>3:09 – 3:19</w:t>
      </w:r>
      <w:r>
        <w:tab/>
      </w:r>
      <w:r>
        <w:tab/>
      </w:r>
      <w:r w:rsidR="00E05AD5">
        <w:t>U.S. Chamber</w:t>
      </w:r>
      <w:r w:rsidR="00485185">
        <w:t xml:space="preserve"> of Commerce</w:t>
      </w:r>
    </w:p>
    <w:p w:rsidR="005600AF" w:rsidRDefault="005600AF" w:rsidP="004656AD">
      <w:pPr>
        <w:rPr>
          <w:b/>
          <w:u w:val="single"/>
        </w:rPr>
      </w:pPr>
    </w:p>
    <w:p w:rsidR="004656AD" w:rsidRDefault="004656AD" w:rsidP="004656AD">
      <w:r>
        <w:t>3:21 – 3:31</w:t>
      </w:r>
      <w:r>
        <w:tab/>
      </w:r>
      <w:r>
        <w:tab/>
      </w:r>
      <w:r w:rsidR="00E05AD5">
        <w:t>AFL-CIO</w:t>
      </w:r>
    </w:p>
    <w:p w:rsidR="004656AD" w:rsidRDefault="004656AD" w:rsidP="004656AD"/>
    <w:p w:rsidR="004656AD" w:rsidRDefault="004656AD" w:rsidP="004656AD">
      <w:r>
        <w:t>3:33 – 3:43</w:t>
      </w:r>
      <w:r>
        <w:tab/>
      </w:r>
      <w:r>
        <w:tab/>
      </w:r>
      <w:r w:rsidR="00E05AD5">
        <w:t>Transatlantic Business Council</w:t>
      </w:r>
    </w:p>
    <w:p w:rsidR="004656AD" w:rsidRDefault="004656AD" w:rsidP="00E05AD5">
      <w:pPr>
        <w:jc w:val="center"/>
      </w:pPr>
    </w:p>
    <w:p w:rsidR="004656AD" w:rsidRDefault="004656AD" w:rsidP="004656AD">
      <w:r>
        <w:t>3:45 – 3:55</w:t>
      </w:r>
      <w:r>
        <w:tab/>
      </w:r>
      <w:r>
        <w:tab/>
      </w:r>
      <w:r w:rsidR="00E05AD5">
        <w:t>American Association of Exporters and Importers</w:t>
      </w:r>
    </w:p>
    <w:p w:rsidR="004656AD" w:rsidRDefault="00E05AD5" w:rsidP="00E05AD5">
      <w:pPr>
        <w:tabs>
          <w:tab w:val="left" w:pos="3243"/>
          <w:tab w:val="left" w:pos="3631"/>
        </w:tabs>
      </w:pPr>
      <w:r>
        <w:tab/>
      </w:r>
      <w:r>
        <w:tab/>
      </w:r>
    </w:p>
    <w:p w:rsidR="004656AD" w:rsidRDefault="004656AD" w:rsidP="004656AD">
      <w:r>
        <w:t>3:57 – 4:07</w:t>
      </w:r>
      <w:r>
        <w:tab/>
      </w:r>
      <w:r>
        <w:tab/>
      </w:r>
      <w:r w:rsidR="00E05AD5">
        <w:t>American Apparel and Footwear Association</w:t>
      </w:r>
    </w:p>
    <w:p w:rsidR="004656AD" w:rsidRDefault="004656AD" w:rsidP="004656AD">
      <w:pPr>
        <w:tabs>
          <w:tab w:val="left" w:pos="3293"/>
        </w:tabs>
      </w:pPr>
      <w:r>
        <w:tab/>
      </w:r>
    </w:p>
    <w:p w:rsidR="004656AD" w:rsidRDefault="004656AD" w:rsidP="004656AD">
      <w:r>
        <w:t>4:09 – 4:19</w:t>
      </w:r>
      <w:r>
        <w:tab/>
      </w:r>
      <w:r>
        <w:tab/>
      </w:r>
      <w:r w:rsidR="00E05AD5">
        <w:t>American Craft Distillers Association</w:t>
      </w:r>
    </w:p>
    <w:p w:rsidR="004656AD" w:rsidRDefault="00E05AD5" w:rsidP="00E05AD5">
      <w:pPr>
        <w:tabs>
          <w:tab w:val="left" w:pos="4157"/>
        </w:tabs>
      </w:pPr>
      <w:r>
        <w:tab/>
      </w:r>
    </w:p>
    <w:p w:rsidR="004656AD" w:rsidRDefault="004656AD" w:rsidP="004656AD">
      <w:r>
        <w:t>4:21 – 4:31</w:t>
      </w:r>
      <w:r>
        <w:tab/>
      </w:r>
      <w:r>
        <w:tab/>
      </w:r>
      <w:r w:rsidR="00E05AD5">
        <w:t>Tile Council of North America</w:t>
      </w:r>
    </w:p>
    <w:p w:rsidR="00E05AD5" w:rsidRDefault="00E05AD5" w:rsidP="004656AD"/>
    <w:p w:rsidR="00E05AD5" w:rsidRDefault="00E05AD5" w:rsidP="004656AD">
      <w:r>
        <w:t>4:33 – 4:43</w:t>
      </w:r>
      <w:r>
        <w:tab/>
      </w:r>
      <w:r>
        <w:tab/>
        <w:t>Coalition for Sensible Safeguards</w:t>
      </w:r>
    </w:p>
    <w:p w:rsidR="004C5B62" w:rsidRDefault="004C5B62" w:rsidP="004656AD"/>
    <w:p w:rsidR="004C5B62" w:rsidRDefault="004C5B62" w:rsidP="004656AD">
      <w:r>
        <w:t xml:space="preserve">4:45 – 4:55 </w:t>
      </w:r>
      <w:r>
        <w:tab/>
      </w:r>
      <w:r>
        <w:tab/>
        <w:t>CF Industries</w:t>
      </w:r>
    </w:p>
    <w:p w:rsidR="004656AD" w:rsidRPr="00CB001E" w:rsidRDefault="004656AD" w:rsidP="00CB001E">
      <w:pPr>
        <w:rPr>
          <w:b/>
        </w:rPr>
      </w:pPr>
    </w:p>
    <w:sectPr w:rsidR="004656AD" w:rsidRPr="00CB001E" w:rsidSect="0002783D">
      <w:footerReference w:type="defaul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783D" w:rsidRDefault="0002783D" w:rsidP="0002783D">
      <w:r>
        <w:separator/>
      </w:r>
    </w:p>
  </w:endnote>
  <w:endnote w:type="continuationSeparator" w:id="0">
    <w:p w:rsidR="0002783D" w:rsidRDefault="0002783D" w:rsidP="00027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438541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2783D" w:rsidRDefault="0002783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35FE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2783D" w:rsidRDefault="0002783D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783D" w:rsidRDefault="0002783D" w:rsidP="0002783D">
      <w:r>
        <w:separator/>
      </w:r>
    </w:p>
  </w:footnote>
  <w:footnote w:type="continuationSeparator" w:id="0">
    <w:p w:rsidR="0002783D" w:rsidRDefault="0002783D" w:rsidP="000278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01E"/>
    <w:rsid w:val="0002783D"/>
    <w:rsid w:val="00075277"/>
    <w:rsid w:val="001D6A10"/>
    <w:rsid w:val="00224F54"/>
    <w:rsid w:val="003B0B8D"/>
    <w:rsid w:val="004656AD"/>
    <w:rsid w:val="00485185"/>
    <w:rsid w:val="004C5B62"/>
    <w:rsid w:val="005600AF"/>
    <w:rsid w:val="006700C2"/>
    <w:rsid w:val="00966254"/>
    <w:rsid w:val="00983992"/>
    <w:rsid w:val="009F669A"/>
    <w:rsid w:val="00BB6325"/>
    <w:rsid w:val="00C50CAB"/>
    <w:rsid w:val="00CB001E"/>
    <w:rsid w:val="00CF44A1"/>
    <w:rsid w:val="00D35FE2"/>
    <w:rsid w:val="00E05AD5"/>
    <w:rsid w:val="00E81793"/>
    <w:rsid w:val="00F438A9"/>
    <w:rsid w:val="00FF6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01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5A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AD5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278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783D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0278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783D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01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5A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AD5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278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783D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0278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783D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5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588</Words>
  <Characters>3357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EOP</Company>
  <LinksUpToDate>false</LinksUpToDate>
  <CharactersWithSpaces>3938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Duckworth_K</dc:creator>
  <cp:lastModifiedBy>Jeffrey Chester</cp:lastModifiedBy>
  <cp:revision>2</cp:revision>
  <cp:lastPrinted>2013-05-23T20:01:00Z</cp:lastPrinted>
  <dcterms:created xsi:type="dcterms:W3CDTF">2013-05-29T11:30:00Z</dcterms:created>
  <dcterms:modified xsi:type="dcterms:W3CDTF">2013-05-29T11:30:00Z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-1057799619</vt:i4>
  </property>
  <property fmtid="{D5CDD505-2E9C-101B-9397-08002B2CF9AE}" pid="3" name="_NewReviewCycle">
    <vt:lpwstr/>
  </property>
  <property fmtid="{D5CDD505-2E9C-101B-9397-08002B2CF9AE}" pid="4" name="_EmailSubject">
    <vt:lpwstr>public hearing on proposed Transatlantic Trade and Investment Partnership, May 29-30</vt:lpwstr>
  </property>
  <property fmtid="{D5CDD505-2E9C-101B-9397-08002B2CF9AE}" pid="5" name="_AuthorEmail">
    <vt:lpwstr>David_Weiner@ustr.eop.gov</vt:lpwstr>
  </property>
  <property fmtid="{D5CDD505-2E9C-101B-9397-08002B2CF9AE}" pid="6" name="_AuthorEmailDisplayName">
    <vt:lpwstr>Weiner, David</vt:lpwstr>
  </property>
</Properties>
</file>